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</w:rPr>
        <w:id w:val="604243062"/>
        <w:docPartObj>
          <w:docPartGallery w:val="Cover Pages"/>
          <w:docPartUnique/>
        </w:docPartObj>
      </w:sdtPr>
      <w:sdtEndPr>
        <w:rPr>
          <w:rFonts w:eastAsiaTheme="minorHAnsi"/>
          <w:color w:val="auto"/>
          <w:lang w:eastAsia="en-US"/>
        </w:rPr>
      </w:sdtEndPr>
      <w:sdtContent>
        <w:p w14:paraId="324A7F97" w14:textId="25283192" w:rsidR="008F27CF" w:rsidRDefault="008F27CF">
          <w:pPr>
            <w:pStyle w:val="a3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28734B1A" wp14:editId="6A14F8E3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C45C1F181F6149D7858F016C60AE86E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6F0DA1BD" w14:textId="1C689473" w:rsidR="008F27CF" w:rsidRPr="008F27CF" w:rsidRDefault="00295D71">
              <w:pPr>
                <w:pStyle w:val="a3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 w:rsidRPr="00295D71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 xml:space="preserve">ИСТОРИЧЕСКИЙ КРОКОДИЛ </w:t>
              </w:r>
              <w:r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 xml:space="preserve">                                         </w:t>
              </w:r>
              <w:r w:rsidRPr="00295D71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 xml:space="preserve">ПО ПЕРИОДУ IX-XVI </w:t>
              </w:r>
              <w:r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ВЕКОВ</w:t>
              </w:r>
            </w:p>
          </w:sdtContent>
        </w:sdt>
        <w:p w14:paraId="7902C059" w14:textId="65E94401" w:rsidR="008F27CF" w:rsidRDefault="008F27CF">
          <w:pPr>
            <w:pStyle w:val="a3"/>
            <w:jc w:val="center"/>
            <w:rPr>
              <w:color w:val="4472C4" w:themeColor="accent1"/>
              <w:sz w:val="28"/>
              <w:szCs w:val="28"/>
            </w:rPr>
          </w:pPr>
        </w:p>
        <w:p w14:paraId="799A1DB9" w14:textId="77777777" w:rsidR="008F27CF" w:rsidRDefault="008F27CF">
          <w:pPr>
            <w:pStyle w:val="a3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9D1181" wp14:editId="41B55110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Текстовое поле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3C8C0B" w14:textId="1FF47195" w:rsidR="008F27CF" w:rsidRDefault="008F27CF">
                                <w:pPr>
                                  <w:pStyle w:val="a3"/>
                                  <w:spacing w:after="40"/>
                                  <w:jc w:val="center"/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5D53B9D" w14:textId="1B1B9E93" w:rsidR="008F27CF" w:rsidRDefault="008F27CF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  <w:p w14:paraId="405CEA06" w14:textId="36D5200C" w:rsidR="008F27CF" w:rsidRDefault="008F27CF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9D1181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" filled="f" stroked="f" strokeweight=".5pt">
                    <v:textbox style="mso-fit-shape-to-text:t" inset="0,0,0,0">
                      <w:txbxContent>
                        <w:p w14:paraId="183C8C0B" w14:textId="1FF47195" w:rsidR="008F27CF" w:rsidRDefault="008F27CF">
                          <w:pPr>
                            <w:pStyle w:val="a3"/>
                            <w:spacing w:after="40"/>
                            <w:jc w:val="center"/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</w:pPr>
                        </w:p>
                        <w:p w14:paraId="65D53B9D" w14:textId="1B1B9E93" w:rsidR="008F27CF" w:rsidRDefault="008F27CF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  <w:p w14:paraId="405CEA06" w14:textId="36D5200C" w:rsidR="008F27CF" w:rsidRDefault="008F27CF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63F3AC6D" wp14:editId="162AB4BB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059F0BF" w14:textId="303BB40A" w:rsidR="008F27CF" w:rsidRDefault="008F27CF">
          <w:r>
            <w:br w:type="page"/>
          </w:r>
        </w:p>
      </w:sdtContent>
    </w:sdt>
    <w:p w14:paraId="66D0494F" w14:textId="0DCFB949" w:rsidR="002F1803" w:rsidRDefault="008F27CF" w:rsidP="008F27CF">
      <w:pPr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8F27CF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Правила игры</w:t>
      </w:r>
    </w:p>
    <w:p w14:paraId="7503EA00" w14:textId="77AEB089" w:rsidR="008F27CF" w:rsidRDefault="001A7A9C" w:rsidP="001A7A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88F">
        <w:rPr>
          <w:rFonts w:ascii="Times New Roman" w:hAnsi="Times New Roman" w:cs="Times New Roman"/>
          <w:b/>
          <w:bCs/>
          <w:sz w:val="28"/>
          <w:szCs w:val="28"/>
        </w:rPr>
        <w:t>Класс разделяется на 2 команды с равным количеством участников.</w:t>
      </w:r>
      <w:r>
        <w:rPr>
          <w:rFonts w:ascii="Times New Roman" w:hAnsi="Times New Roman" w:cs="Times New Roman"/>
          <w:sz w:val="28"/>
          <w:szCs w:val="28"/>
        </w:rPr>
        <w:t xml:space="preserve"> Им предлагается сыграть в распространённую игру «Крокодил» со словами на историческую тематику. </w:t>
      </w:r>
    </w:p>
    <w:p w14:paraId="03B77B46" w14:textId="5EFF8914" w:rsidR="00EA7A74" w:rsidRPr="00CC188F" w:rsidRDefault="00EA7A74" w:rsidP="001A7A9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188F">
        <w:rPr>
          <w:rFonts w:ascii="Times New Roman" w:hAnsi="Times New Roman" w:cs="Times New Roman"/>
          <w:b/>
          <w:bCs/>
          <w:sz w:val="28"/>
          <w:szCs w:val="28"/>
        </w:rPr>
        <w:t>Всего – 90 карточек, на 1 команду – 45</w:t>
      </w:r>
      <w:r w:rsidRPr="00CC188F">
        <w:rPr>
          <w:rFonts w:ascii="Times New Roman" w:hAnsi="Times New Roman" w:cs="Times New Roman"/>
          <w:b/>
          <w:bCs/>
          <w:sz w:val="52"/>
          <w:szCs w:val="52"/>
          <w:vertAlign w:val="superscript"/>
        </w:rPr>
        <w:t>*</w:t>
      </w:r>
      <w:r w:rsidRPr="00CC188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8BE631B" w14:textId="127A7387" w:rsidR="00EA7A74" w:rsidRDefault="00EA7A74" w:rsidP="00EA7A74">
      <w:pPr>
        <w:pStyle w:val="ab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карточек –</w:t>
      </w:r>
      <w:r w:rsidR="008B261D">
        <w:rPr>
          <w:rFonts w:ascii="Times New Roman" w:hAnsi="Times New Roman" w:cs="Times New Roman"/>
          <w:sz w:val="28"/>
          <w:szCs w:val="28"/>
        </w:rPr>
        <w:t xml:space="preserve"> объяснение </w:t>
      </w:r>
      <w:r>
        <w:rPr>
          <w:rFonts w:ascii="Times New Roman" w:hAnsi="Times New Roman" w:cs="Times New Roman"/>
          <w:sz w:val="28"/>
          <w:szCs w:val="28"/>
        </w:rPr>
        <w:t>исторической личности</w:t>
      </w:r>
    </w:p>
    <w:p w14:paraId="2406A45F" w14:textId="6DDC06EE" w:rsidR="00EA7A74" w:rsidRDefault="00EA7A74" w:rsidP="00EA7A74">
      <w:pPr>
        <w:pStyle w:val="ab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карточек – </w:t>
      </w:r>
      <w:r w:rsidR="008B261D">
        <w:rPr>
          <w:rFonts w:ascii="Times New Roman" w:hAnsi="Times New Roman" w:cs="Times New Roman"/>
          <w:sz w:val="28"/>
          <w:szCs w:val="28"/>
        </w:rPr>
        <w:t xml:space="preserve">объяснение </w:t>
      </w:r>
      <w:r>
        <w:rPr>
          <w:rFonts w:ascii="Times New Roman" w:hAnsi="Times New Roman" w:cs="Times New Roman"/>
          <w:sz w:val="28"/>
          <w:szCs w:val="28"/>
        </w:rPr>
        <w:t>определени</w:t>
      </w:r>
      <w:r w:rsidR="008B26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слова</w:t>
      </w:r>
    </w:p>
    <w:p w14:paraId="4CB7BD1C" w14:textId="3D960D55" w:rsidR="00EA7A74" w:rsidRDefault="00EA7A74" w:rsidP="00EA7A74">
      <w:pPr>
        <w:pStyle w:val="ab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карточек – </w:t>
      </w:r>
      <w:r w:rsidR="008B261D">
        <w:rPr>
          <w:rFonts w:ascii="Times New Roman" w:hAnsi="Times New Roman" w:cs="Times New Roman"/>
          <w:sz w:val="28"/>
          <w:szCs w:val="28"/>
        </w:rPr>
        <w:t xml:space="preserve">объяснение </w:t>
      </w:r>
      <w:r>
        <w:rPr>
          <w:rFonts w:ascii="Times New Roman" w:hAnsi="Times New Roman" w:cs="Times New Roman"/>
          <w:sz w:val="28"/>
          <w:szCs w:val="28"/>
        </w:rPr>
        <w:t>историческо</w:t>
      </w:r>
      <w:r w:rsidR="008B261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8B261D">
        <w:rPr>
          <w:rFonts w:ascii="Times New Roman" w:hAnsi="Times New Roman" w:cs="Times New Roman"/>
          <w:sz w:val="28"/>
          <w:szCs w:val="28"/>
        </w:rPr>
        <w:t>я</w:t>
      </w:r>
    </w:p>
    <w:p w14:paraId="46DEDD05" w14:textId="1A967E06" w:rsidR="00EA7A74" w:rsidRDefault="00EA7A74" w:rsidP="00EA7A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88F">
        <w:rPr>
          <w:rFonts w:ascii="Times New Roman" w:hAnsi="Times New Roman" w:cs="Times New Roman"/>
          <w:b/>
          <w:bCs/>
          <w:sz w:val="44"/>
          <w:szCs w:val="44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Перед игрой карточки разрезаются из приложения ниже и тщательно</w:t>
      </w:r>
      <w:r w:rsidR="008B2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перемешиваются.</w:t>
      </w:r>
    </w:p>
    <w:p w14:paraId="4C56470D" w14:textId="16A372A2" w:rsidR="00EA7A74" w:rsidRDefault="00EA7A74" w:rsidP="00EA7A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61D">
        <w:rPr>
          <w:rFonts w:ascii="Times New Roman" w:hAnsi="Times New Roman" w:cs="Times New Roman"/>
          <w:b/>
          <w:bCs/>
          <w:sz w:val="28"/>
          <w:szCs w:val="28"/>
        </w:rPr>
        <w:t>Игра проводится в 3 этапа</w:t>
      </w:r>
      <w:r>
        <w:rPr>
          <w:rFonts w:ascii="Times New Roman" w:hAnsi="Times New Roman" w:cs="Times New Roman"/>
          <w:sz w:val="28"/>
          <w:szCs w:val="28"/>
        </w:rPr>
        <w:t xml:space="preserve"> – от объяснения личности до объяснения исторического события. </w:t>
      </w:r>
      <w:r w:rsidRPr="008B261D">
        <w:rPr>
          <w:rFonts w:ascii="Times New Roman" w:hAnsi="Times New Roman" w:cs="Times New Roman"/>
          <w:b/>
          <w:bCs/>
          <w:sz w:val="28"/>
          <w:szCs w:val="28"/>
        </w:rPr>
        <w:t>Каждой команде выдаётся 45 карточек сразу.</w:t>
      </w:r>
      <w:r>
        <w:rPr>
          <w:rFonts w:ascii="Times New Roman" w:hAnsi="Times New Roman" w:cs="Times New Roman"/>
          <w:sz w:val="28"/>
          <w:szCs w:val="28"/>
        </w:rPr>
        <w:t xml:space="preserve"> Ученикам предлагается объяснить словами слово / словосочетание, которое написано на карточке</w:t>
      </w:r>
      <w:r w:rsidR="00CC188F">
        <w:rPr>
          <w:rFonts w:ascii="Times New Roman" w:hAnsi="Times New Roman" w:cs="Times New Roman"/>
          <w:sz w:val="28"/>
          <w:szCs w:val="28"/>
        </w:rPr>
        <w:t xml:space="preserve">, </w:t>
      </w:r>
      <w:r w:rsidR="00CC188F" w:rsidRPr="008B261D">
        <w:rPr>
          <w:rFonts w:ascii="Times New Roman" w:hAnsi="Times New Roman" w:cs="Times New Roman"/>
          <w:b/>
          <w:bCs/>
          <w:sz w:val="28"/>
          <w:szCs w:val="28"/>
        </w:rPr>
        <w:t>не произнося его вслух</w:t>
      </w:r>
      <w:r w:rsidRPr="008B261D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Сначала объясняются синие, потом розовые, напоследок</w:t>
      </w:r>
      <w:r w:rsidR="00CC188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зелёные трафареты. </w:t>
      </w:r>
    </w:p>
    <w:p w14:paraId="4740A915" w14:textId="6EE75901" w:rsidR="00CC188F" w:rsidRDefault="00CC188F" w:rsidP="00EA7A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61D">
        <w:rPr>
          <w:rFonts w:ascii="Times New Roman" w:hAnsi="Times New Roman" w:cs="Times New Roman"/>
          <w:b/>
          <w:bCs/>
          <w:sz w:val="28"/>
          <w:szCs w:val="28"/>
        </w:rPr>
        <w:t xml:space="preserve">Игра проводится на время. </w:t>
      </w:r>
      <w:r>
        <w:rPr>
          <w:rFonts w:ascii="Times New Roman" w:hAnsi="Times New Roman" w:cs="Times New Roman"/>
          <w:sz w:val="28"/>
          <w:szCs w:val="28"/>
        </w:rPr>
        <w:t xml:space="preserve">Между этапами время не останавливается: разгадав все 15 слов из синих карточек, ученики переходят на объяснение розовых, затем зелёных. </w:t>
      </w:r>
    </w:p>
    <w:p w14:paraId="3C4E6324" w14:textId="732034F4" w:rsidR="00CC188F" w:rsidRDefault="00CC188F" w:rsidP="00EA7A7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61D">
        <w:rPr>
          <w:rFonts w:ascii="Times New Roman" w:hAnsi="Times New Roman" w:cs="Times New Roman"/>
          <w:b/>
          <w:bCs/>
          <w:sz w:val="28"/>
          <w:szCs w:val="28"/>
        </w:rPr>
        <w:t>Один учащийся объясняет одно слово в каждом этапе,</w:t>
      </w:r>
      <w:r>
        <w:rPr>
          <w:rFonts w:ascii="Times New Roman" w:hAnsi="Times New Roman" w:cs="Times New Roman"/>
          <w:sz w:val="28"/>
          <w:szCs w:val="28"/>
        </w:rPr>
        <w:t xml:space="preserve"> за исключением, если в команде меньше / больше участников.  Если он не смог объяснить попавшуюся ему карточку, она </w:t>
      </w:r>
      <w:r w:rsidRPr="008B261D">
        <w:rPr>
          <w:rFonts w:ascii="Times New Roman" w:hAnsi="Times New Roman" w:cs="Times New Roman"/>
          <w:b/>
          <w:bCs/>
          <w:sz w:val="28"/>
          <w:szCs w:val="28"/>
        </w:rPr>
        <w:t>уходит в «чёрный ящик»,</w:t>
      </w:r>
      <w:r>
        <w:rPr>
          <w:rFonts w:ascii="Times New Roman" w:hAnsi="Times New Roman" w:cs="Times New Roman"/>
          <w:sz w:val="28"/>
          <w:szCs w:val="28"/>
        </w:rPr>
        <w:t xml:space="preserve"> к которому команда возвращается в конце игры и снова пытается разгадать, только уже объяснение идёт от другого человека.</w:t>
      </w:r>
    </w:p>
    <w:p w14:paraId="3B86A2CE" w14:textId="77777777" w:rsidR="009E2BA2" w:rsidRDefault="00CC188F" w:rsidP="009E2BA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261D">
        <w:rPr>
          <w:rFonts w:ascii="Times New Roman" w:hAnsi="Times New Roman" w:cs="Times New Roman"/>
          <w:b/>
          <w:bCs/>
          <w:sz w:val="28"/>
          <w:szCs w:val="28"/>
        </w:rPr>
        <w:t>Игра заканчивается тогда, когда разгаданы все слова / словосочетания из всех 3-х трафаретов.</w:t>
      </w:r>
      <w:r>
        <w:rPr>
          <w:rFonts w:ascii="Times New Roman" w:hAnsi="Times New Roman" w:cs="Times New Roman"/>
          <w:sz w:val="28"/>
          <w:szCs w:val="28"/>
        </w:rPr>
        <w:t xml:space="preserve"> Награждается та команда, которая </w:t>
      </w:r>
      <w:r w:rsidRPr="008B261D">
        <w:rPr>
          <w:rFonts w:ascii="Times New Roman" w:hAnsi="Times New Roman" w:cs="Times New Roman"/>
          <w:b/>
          <w:bCs/>
          <w:sz w:val="28"/>
          <w:szCs w:val="28"/>
        </w:rPr>
        <w:t>быстрее справилась</w:t>
      </w:r>
      <w:r>
        <w:rPr>
          <w:rFonts w:ascii="Times New Roman" w:hAnsi="Times New Roman" w:cs="Times New Roman"/>
          <w:sz w:val="28"/>
          <w:szCs w:val="28"/>
        </w:rPr>
        <w:t xml:space="preserve"> с заданием по времени. </w:t>
      </w:r>
    </w:p>
    <w:p w14:paraId="2B56809C" w14:textId="03F1CBA8" w:rsidR="009E2BA2" w:rsidRDefault="009E2BA2" w:rsidP="009E2BA2">
      <w:pPr>
        <w:spacing w:line="360" w:lineRule="auto"/>
        <w:jc w:val="both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 xml:space="preserve">                                                                                                               </w:t>
      </w:r>
    </w:p>
    <w:p w14:paraId="270F4827" w14:textId="32922307" w:rsidR="008B261D" w:rsidRPr="009E2BA2" w:rsidRDefault="008F27CF" w:rsidP="009E2BA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Предполагаем</w:t>
      </w:r>
      <w:r w:rsidR="00677B16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>ые поля</w:t>
      </w:r>
      <w:r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 xml:space="preserve"> карточек</w:t>
      </w:r>
    </w:p>
    <w:p w14:paraId="024648FB" w14:textId="405B4AFE" w:rsidR="009D2298" w:rsidRPr="008B261D" w:rsidRDefault="008B261D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61D">
        <w:rPr>
          <w:rFonts w:ascii="Times New Roman" w:hAnsi="Times New Roman" w:cs="Times New Roman"/>
          <w:b/>
          <w:bCs/>
          <w:sz w:val="28"/>
          <w:szCs w:val="28"/>
        </w:rPr>
        <w:t>Объяснение исторической личности</w:t>
      </w:r>
    </w:p>
    <w:tbl>
      <w:tblPr>
        <w:tblStyle w:val="a9"/>
        <w:tblW w:w="11341" w:type="dxa"/>
        <w:tblInd w:w="-714" w:type="dxa"/>
        <w:tblLook w:val="04A0" w:firstRow="1" w:lastRow="0" w:firstColumn="1" w:lastColumn="0" w:noHBand="0" w:noVBand="1"/>
      </w:tblPr>
      <w:tblGrid>
        <w:gridCol w:w="3951"/>
        <w:gridCol w:w="3562"/>
        <w:gridCol w:w="3828"/>
      </w:tblGrid>
      <w:tr w:rsidR="009D2298" w:rsidRPr="00677B16" w14:paraId="70373B30" w14:textId="77777777" w:rsidTr="009D2298">
        <w:tc>
          <w:tcPr>
            <w:tcW w:w="3951" w:type="dxa"/>
            <w:tcBorders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8A83E8C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ABD83BA" w14:textId="77777777" w:rsidR="009D2298" w:rsidRDefault="009D2298" w:rsidP="009D2298">
            <w:pP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96309C2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27A60977" w14:textId="75B6302C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РЮРИК</w:t>
            </w:r>
          </w:p>
          <w:p w14:paraId="49381A44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(862-879)</w:t>
            </w:r>
          </w:p>
          <w:p w14:paraId="2BAAF8A3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06C9982E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C8A445D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4EBC3FC" w14:textId="7EDFD8BA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A0BE21F" w14:textId="77777777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ОЛЕГ</w:t>
            </w:r>
          </w:p>
          <w:p w14:paraId="33CA62DB" w14:textId="421B271C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(879-912) </w:t>
            </w:r>
          </w:p>
        </w:tc>
        <w:tc>
          <w:tcPr>
            <w:tcW w:w="3828" w:type="dxa"/>
            <w:tcBorders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044B7DF5" w14:textId="77777777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ИГОРЬ</w:t>
            </w:r>
          </w:p>
          <w:p w14:paraId="763F29E5" w14:textId="0E037207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(912-945)</w:t>
            </w:r>
          </w:p>
        </w:tc>
      </w:tr>
      <w:tr w:rsidR="00677B16" w:rsidRPr="00677B16" w14:paraId="0532EBDE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0BE326D2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BB3BDBA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B4AF934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FD59690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541C6B36" w14:textId="164713F7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ОЛЬГА </w:t>
            </w:r>
          </w:p>
          <w:p w14:paraId="4CD7B4A4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(945-964)</w:t>
            </w:r>
          </w:p>
          <w:p w14:paraId="656EDB33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5ECB4BDE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FAFAF49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1E68A2A" w14:textId="382A73F7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451F9EA5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СВЯТОСЛАВ </w:t>
            </w:r>
          </w:p>
          <w:p w14:paraId="544F2C1F" w14:textId="2CE76BCF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(964-972)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128077EE" w14:textId="77777777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ВЛАДИМИР </w:t>
            </w: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>I</w:t>
            </w:r>
          </w:p>
          <w:p w14:paraId="7C5C8A4F" w14:textId="300E7E9E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>(980-1015)</w:t>
            </w: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 </w:t>
            </w:r>
          </w:p>
        </w:tc>
      </w:tr>
      <w:tr w:rsidR="009D2298" w:rsidRPr="00677B16" w14:paraId="1B70624A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45A1317B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C3C8293" w14:textId="54D351CA" w:rsidR="00677B16" w:rsidRPr="00677B16" w:rsidRDefault="009D2298" w:rsidP="008B261D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br/>
            </w:r>
            <w:r w:rsidR="008B261D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br/>
            </w:r>
            <w:r w:rsidR="00677B16"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ЯРОСЛАВ</w:t>
            </w:r>
            <w:r w:rsidR="004B045F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 </w:t>
            </w:r>
            <w:r w:rsid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>I</w:t>
            </w:r>
            <w:r w:rsidR="004B045F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 </w:t>
            </w:r>
            <w:r w:rsidR="00677B16"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МУДРЫЙ</w:t>
            </w:r>
          </w:p>
          <w:p w14:paraId="22A4E053" w14:textId="5FD286FD" w:rsidR="009D2298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(1019-1054)</w:t>
            </w:r>
          </w:p>
          <w:p w14:paraId="2A918A8D" w14:textId="2C7D199E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564C866F" w14:textId="59D806BA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0D8F5E2C" w14:textId="621D8C86" w:rsidR="009D2298" w:rsidRPr="00677B16" w:rsidRDefault="009D2298" w:rsidP="009D2298">
            <w:pP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B91403E" w14:textId="49F5A732" w:rsidR="00677B16" w:rsidRPr="00677B16" w:rsidRDefault="008B261D" w:rsidP="008B261D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br/>
            </w:r>
            <w:r w:rsidR="00677B16"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ВЛАДМИР</w:t>
            </w:r>
            <w:r w:rsid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 xml:space="preserve"> II</w:t>
            </w:r>
          </w:p>
          <w:p w14:paraId="3ED5D6EC" w14:textId="5B6562EF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МОНОМАХ</w:t>
            </w:r>
          </w:p>
          <w:p w14:paraId="501C6C24" w14:textId="5FFDEE95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(1113-1125)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0DF795B8" w14:textId="701C09D2" w:rsidR="00677B16" w:rsidRPr="00677B16" w:rsidRDefault="008B261D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br/>
            </w:r>
            <w:r w:rsidR="00677B16"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ЮРИЙ ДОЛГОРУКИЙ</w:t>
            </w:r>
          </w:p>
          <w:p w14:paraId="6D6D76B8" w14:textId="47635B56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(1125-1157)</w:t>
            </w:r>
          </w:p>
        </w:tc>
      </w:tr>
      <w:tr w:rsidR="00677B16" w:rsidRPr="00677B16" w14:paraId="78EF5234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0A3EFCA9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2D36FD1D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59F580F6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DA40888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0944D48B" w14:textId="3A613110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 w:rsidRPr="00677B16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АНДРЕЙ БОГОЛЮБСКИЙ</w:t>
            </w:r>
          </w:p>
          <w:p w14:paraId="5B720702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(1157-1174)</w:t>
            </w:r>
          </w:p>
          <w:p w14:paraId="182B8EBF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06DAC0F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FFD429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17764A9" w14:textId="7A6E9955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2ABD8EC3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ВСЕВОЛОД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БОЛЬШОЕ ГНЕЗДО</w:t>
            </w:r>
          </w:p>
          <w:p w14:paraId="1C5D6E94" w14:textId="7FC25AA7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(1176-1212)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77FF60BB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ЯРОСЛАВ ВЛАДИМИРОВИЧ</w:t>
            </w:r>
          </w:p>
          <w:p w14:paraId="7222ADF9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ОСЛОМЫСЛ</w:t>
            </w:r>
          </w:p>
          <w:p w14:paraId="4767ECAC" w14:textId="25B37321" w:rsidR="00677B16" w:rsidRP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(1153-1187)</w:t>
            </w:r>
          </w:p>
        </w:tc>
      </w:tr>
      <w:tr w:rsidR="009D2298" w:rsidRPr="00677B16" w14:paraId="1538EA8A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50EE112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1830959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00393B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05E3EB83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910222D" w14:textId="77777777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ЧИНГИСХАН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br/>
              <w:t>(1206-1227)</w:t>
            </w:r>
          </w:p>
          <w:p w14:paraId="3360B55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EEF17E4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1947AAC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0319F49" w14:textId="65748162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732780DC" w14:textId="4CB67F2A" w:rsidR="00677B16" w:rsidRDefault="00677B16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БАТЫЙ</w:t>
            </w:r>
          </w:p>
          <w:p w14:paraId="5AB879E0" w14:textId="4464D885" w:rsidR="00677B16" w:rsidRP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(1227-1255)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17C5549B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АЛЕКСАНДР НЕВСКИЙ</w:t>
            </w:r>
          </w:p>
          <w:p w14:paraId="722875B7" w14:textId="4FE66DD7" w:rsidR="004B045F" w:rsidRP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(1236-1263)</w:t>
            </w:r>
          </w:p>
        </w:tc>
      </w:tr>
      <w:tr w:rsidR="00677B16" w:rsidRPr="00677B16" w14:paraId="3DB8BE46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48D1713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BF96D73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E70D343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7BE93B4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3160838" w14:textId="09658C28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ДАНИИЛ АЛЕКСАНДРОВИЧ</w:t>
            </w:r>
          </w:p>
          <w:p w14:paraId="63AEF622" w14:textId="77777777" w:rsid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(1276-1303)</w:t>
            </w:r>
          </w:p>
          <w:p w14:paraId="1708FC6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A03922E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38A69C1" w14:textId="360BC7BA" w:rsidR="009D2298" w:rsidRPr="00677B16" w:rsidRDefault="009D2298" w:rsidP="009D2298">
            <w:pP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3007DEBE" w14:textId="3368D8DB" w:rsidR="00677B16" w:rsidRP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ЮРИЙ ДАНИЛОВИЧ (1303-1325)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41C8E01B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ИВАН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ДАНИЛОВИЧ</w:t>
            </w:r>
          </w:p>
          <w:p w14:paraId="38F8D965" w14:textId="5934D0FF" w:rsidR="004B045F" w:rsidRP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(1325-1340)</w:t>
            </w:r>
          </w:p>
        </w:tc>
      </w:tr>
      <w:tr w:rsidR="009D2298" w:rsidRPr="00677B16" w14:paraId="6E0CE0E5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5D05DC46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A8A1F59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AE0648F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979B09A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A5FA753" w14:textId="2D7E8323" w:rsid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ДМИТРИЙ ИВАНОВИЧ ДОНСКОЙ </w:t>
            </w:r>
          </w:p>
          <w:p w14:paraId="45C703D6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(1359-1389)</w:t>
            </w:r>
          </w:p>
          <w:p w14:paraId="17DD6AAB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2931F37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E237149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3686150" w14:textId="11218622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1C2CEE78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ВАСИЛИЙ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>I</w:t>
            </w:r>
          </w:p>
          <w:p w14:paraId="066A2AC2" w14:textId="1A3B7642" w:rsidR="004B045F" w:rsidRP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>(1389-1425)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37A310B4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ИВАН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>III</w:t>
            </w:r>
          </w:p>
          <w:p w14:paraId="0158878A" w14:textId="77777777" w:rsid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ВАСИЛЬЕВИЧ</w:t>
            </w:r>
          </w:p>
          <w:p w14:paraId="31F70F26" w14:textId="09EB8D52" w:rsidR="004B045F" w:rsidRP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(1462-1505)</w:t>
            </w:r>
          </w:p>
        </w:tc>
      </w:tr>
      <w:tr w:rsidR="00677B16" w:rsidRPr="00677B16" w14:paraId="795FE2AC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4E7190CA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422F28B6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0C2F7C37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1C73E0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4F0D077" w14:textId="14BD0075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АХМАТ</w:t>
            </w:r>
          </w:p>
          <w:p w14:paraId="4B3D1EFF" w14:textId="77777777" w:rsid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</w:t>
            </w:r>
            <w:r w:rsidRPr="004B045F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1460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-</w:t>
            </w:r>
            <w:r w:rsidRPr="004B045F"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1481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)</w:t>
            </w:r>
          </w:p>
          <w:p w14:paraId="24F4FA95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19B2EEF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6737E4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F1CA4F4" w14:textId="09644338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2F8CEF6A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 xml:space="preserve">ИВАН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ВАСИЛЬЕВИЧ</w:t>
            </w:r>
          </w:p>
          <w:p w14:paraId="08F116E9" w14:textId="015242F6" w:rsidR="004B045F" w:rsidRP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(1533-1584)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0937FCC5" w14:textId="77777777" w:rsid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ЕЛЕНА ГЛИНСКАЯ</w:t>
            </w:r>
          </w:p>
          <w:p w14:paraId="24089C46" w14:textId="3C989875" w:rsidR="004B045F" w:rsidRP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(1533-1538)</w:t>
            </w:r>
          </w:p>
        </w:tc>
      </w:tr>
      <w:tr w:rsidR="009D2298" w:rsidRPr="00677B16" w14:paraId="0723115B" w14:textId="77777777" w:rsidTr="009D2298">
        <w:tc>
          <w:tcPr>
            <w:tcW w:w="395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049ECF3D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ED87406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03C6AD9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08943DA6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BDF3887" w14:textId="77777777" w:rsidR="004B045F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СЕРГЕЙ РАДОНЕЖСКИЙ</w:t>
            </w:r>
          </w:p>
          <w:p w14:paraId="74B4D80E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7BDF08B2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E87D7FE" w14:textId="365D7EEA" w:rsidR="009D2298" w:rsidRPr="00677B16" w:rsidRDefault="009D2298" w:rsidP="009D2298">
            <w:pP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6C7620AF" w14:textId="3445AB8D" w:rsidR="00677B16" w:rsidRP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ПЕРЕСВЕТ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D9E2F3" w:themeFill="accent1" w:themeFillTint="33"/>
            <w:vAlign w:val="center"/>
          </w:tcPr>
          <w:p w14:paraId="0AD0CBB2" w14:textId="42E61FF2" w:rsidR="00677B16" w:rsidRPr="00677B16" w:rsidRDefault="004B045F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ЧЕЛУБЕЙ</w:t>
            </w:r>
          </w:p>
        </w:tc>
      </w:tr>
      <w:tr w:rsidR="004B045F" w:rsidRPr="00677B16" w14:paraId="286D6B32" w14:textId="77777777" w:rsidTr="009D2298">
        <w:tc>
          <w:tcPr>
            <w:tcW w:w="3951" w:type="dxa"/>
            <w:tcBorders>
              <w:top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3DEA34E0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1D28EDE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53E9AEB2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13B38B7B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37D9C4F" w14:textId="46DFD322" w:rsid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ЕРМАК ТИМОФЕЕВИЧ</w:t>
            </w:r>
          </w:p>
          <w:p w14:paraId="286CE9AE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3AC95B54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DB8A951" w14:textId="77777777" w:rsidR="009D2298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  <w:p w14:paraId="675D918B" w14:textId="59C1752A" w:rsidR="009D2298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</w:p>
        </w:tc>
        <w:tc>
          <w:tcPr>
            <w:tcW w:w="356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D9E2F3" w:themeFill="accent1" w:themeFillTint="33"/>
            <w:vAlign w:val="center"/>
          </w:tcPr>
          <w:p w14:paraId="0BA57843" w14:textId="59E8E710" w:rsidR="00677B16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СИЛЬВЕСТР</w:t>
            </w:r>
          </w:p>
        </w:tc>
        <w:tc>
          <w:tcPr>
            <w:tcW w:w="3828" w:type="dxa"/>
            <w:tcBorders>
              <w:top w:val="dashed" w:sz="4" w:space="0" w:color="auto"/>
              <w:left w:val="dashed" w:sz="4" w:space="0" w:color="auto"/>
            </w:tcBorders>
            <w:shd w:val="clear" w:color="auto" w:fill="D9E2F3" w:themeFill="accent1" w:themeFillTint="33"/>
            <w:vAlign w:val="center"/>
          </w:tcPr>
          <w:p w14:paraId="660351FE" w14:textId="071F6171" w:rsidR="00677B16" w:rsidRPr="00677B16" w:rsidRDefault="009D2298" w:rsidP="009D2298">
            <w:pPr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002060"/>
                <w:sz w:val="40"/>
                <w:szCs w:val="40"/>
              </w:rPr>
              <w:t>МАЛЮТА СКУРАТОВ</w:t>
            </w:r>
          </w:p>
        </w:tc>
      </w:tr>
    </w:tbl>
    <w:p w14:paraId="19132A04" w14:textId="6E1EB1B6" w:rsidR="008F27CF" w:rsidRDefault="008F27CF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2A949079" w14:textId="20774774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1AFCEA49" w14:textId="73B4AE62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7592EAD2" w14:textId="204778FF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70F9881B" w14:textId="2FE759DD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596F360C" w14:textId="1A793E22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385154AD" w14:textId="232A3EC6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26B7082D" w14:textId="56C15C72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530460CC" w14:textId="6A0254B6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7678CBD1" w14:textId="132FFAE1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32B83739" w14:textId="602B42FF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76B620CD" w14:textId="44155574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017C1C16" w14:textId="114E1C69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7CA4A642" w14:textId="538B2D92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1D601860" w14:textId="0A93E8A7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675116F9" w14:textId="2CEB332A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56168A87" w14:textId="39CD46B1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131DD27D" w14:textId="7A20C53F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563BF8CC" w14:textId="55C48E23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708DC15C" w14:textId="093FCECD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6FED42FF" w14:textId="7C301723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5BF48622" w14:textId="77777777" w:rsidR="009E2BA2" w:rsidRDefault="009E2BA2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522A4F5B" w14:textId="5D210C75" w:rsidR="009D2298" w:rsidRPr="008B261D" w:rsidRDefault="008B261D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Объяснение исторического определения</w:t>
      </w:r>
    </w:p>
    <w:tbl>
      <w:tblPr>
        <w:tblStyle w:val="a9"/>
        <w:tblW w:w="11341" w:type="dxa"/>
        <w:tblInd w:w="-714" w:type="dxa"/>
        <w:tblLook w:val="04A0" w:firstRow="1" w:lastRow="0" w:firstColumn="1" w:lastColumn="0" w:noHBand="0" w:noVBand="1"/>
      </w:tblPr>
      <w:tblGrid>
        <w:gridCol w:w="3631"/>
        <w:gridCol w:w="3798"/>
        <w:gridCol w:w="3912"/>
      </w:tblGrid>
      <w:tr w:rsidR="009D2298" w14:paraId="301A7692" w14:textId="77777777" w:rsidTr="009E2BA2">
        <w:tc>
          <w:tcPr>
            <w:tcW w:w="3631" w:type="dxa"/>
            <w:tcBorders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716A32D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3D376A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D0F089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270B810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B14EDDA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ВОСТОЧНЫЕ СЛАВЯНЕ</w:t>
            </w:r>
          </w:p>
          <w:p w14:paraId="65CAF04B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858EAC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9EB2DD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9B3861D" w14:textId="663427E3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42A94BE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9DCA93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5AF2AD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35F57C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B462899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ЯЗЫЧЕСТВО</w:t>
            </w:r>
          </w:p>
          <w:p w14:paraId="16D8D62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72CCCF7" w14:textId="2D9060A8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912" w:type="dxa"/>
            <w:tcBorders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749F3758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990E88B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FA4CB7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17BC94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CC0160B" w14:textId="701E9D0C" w:rsidR="009D2298" w:rsidRPr="00BC0D02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БОРТНИЧЕСТВО</w:t>
            </w:r>
          </w:p>
        </w:tc>
      </w:tr>
      <w:tr w:rsidR="009D2298" w14:paraId="4164A09F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4E1194B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79CF0F3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15B0CE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7BFC9E3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D7B64AA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РОДОВАЯ ОБШИНА</w:t>
            </w:r>
          </w:p>
          <w:p w14:paraId="021D558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A60C7F2" w14:textId="0BEABF24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7B38B97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24378F6" w14:textId="6DE39782" w:rsidR="00352C3D" w:rsidRPr="00BC0D02" w:rsidRDefault="00352C3D" w:rsidP="00352C3D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00D4D7A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12FE8DF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FD4FF5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2FD15C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1843880" w14:textId="7954BDAA" w:rsidR="009D2298" w:rsidRPr="00BC0D02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ВЕЧЕ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6488B12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88729C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D57564B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7A39834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8787D1C" w14:textId="1A966B6B" w:rsidR="009D2298" w:rsidRPr="00BC0D02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НАРОДНОЕ ОПОЛЧЕНИЕ</w:t>
            </w:r>
          </w:p>
        </w:tc>
      </w:tr>
      <w:tr w:rsidR="009D2298" w14:paraId="6D41FC1A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13B44FC0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A43704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AE07F7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BBCC43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BD3DB58" w14:textId="7185F960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ДРУЖИНА</w:t>
            </w:r>
          </w:p>
          <w:p w14:paraId="19A67BBC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C274DA7" w14:textId="4ECAC042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33E921F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9DC1A52" w14:textId="77777777" w:rsidR="009E2BA2" w:rsidRDefault="009E2BA2" w:rsidP="009E2BA2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C72BA92" w14:textId="6ADADB4E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1CAF1B4C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70A72A5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B89FF28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D4F6C5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86C3F77" w14:textId="5AFB2841" w:rsidR="009D2298" w:rsidRPr="00BC0D02" w:rsidRDefault="00BC0D02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ДИНАСТИЯ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58335C0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01568F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B93352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BF8E9A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BCB9C90" w14:textId="396BE9E6" w:rsidR="009D2298" w:rsidRPr="00BC0D02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ХОЛОПЫ</w:t>
            </w:r>
          </w:p>
        </w:tc>
      </w:tr>
      <w:tr w:rsidR="009D2298" w14:paraId="78866875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0DCF41C4" w14:textId="2278898D" w:rsidR="00352C3D" w:rsidRDefault="00352C3D" w:rsidP="009E2BA2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541BB58" w14:textId="77777777" w:rsidR="009E2BA2" w:rsidRDefault="009E2BA2" w:rsidP="009E2BA2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209156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2068DD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BEF63C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696677D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РЕГЕНТ</w:t>
            </w:r>
          </w:p>
          <w:p w14:paraId="16E0512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139E22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194470B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7716FB4" w14:textId="74A60ED7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605EFC3F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2F10BCF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3E994CC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3C5F390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5D70269" w14:textId="32FDF5A8" w:rsidR="009D2298" w:rsidRPr="00BC0D02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ДАНЬ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4DF74598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14D378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70B339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9EF5E75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48474EC" w14:textId="13C64FC8" w:rsidR="009D2298" w:rsidRPr="00BC0D02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УРОКИ</w:t>
            </w:r>
          </w:p>
        </w:tc>
      </w:tr>
      <w:tr w:rsidR="009D2298" w14:paraId="695ABE1B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4FE69F8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5A01523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108237D" w14:textId="77777777" w:rsidR="009E2BA2" w:rsidRDefault="009E2BA2" w:rsidP="009E2BA2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6C52965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B6834A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23DF3F8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ПОГОСТЫ</w:t>
            </w:r>
          </w:p>
          <w:p w14:paraId="26DB0D80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F785259" w14:textId="26D5EB39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7ADB0D0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A3E4F43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76251D4" w14:textId="65FBDC46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43F2ED0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F610510" w14:textId="14D1D2C6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93D677D" w14:textId="77777777" w:rsidR="009E2BA2" w:rsidRDefault="009E2BA2" w:rsidP="009E2BA2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68AD2E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B2E6A9C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D4BF5C0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КАНОНИЗАЦИЯ</w:t>
            </w:r>
          </w:p>
          <w:p w14:paraId="71EA1FA2" w14:textId="71351AA4" w:rsidR="009E2BA2" w:rsidRPr="00BC0D0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4DDE7D8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1E0981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A77892B" w14:textId="77777777" w:rsidR="009E2BA2" w:rsidRDefault="009E2BA2" w:rsidP="009E2BA2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FD72B4F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34E3AAC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7520922" w14:textId="77777777" w:rsidR="009D2298" w:rsidRDefault="00BC0D0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МЕЖДОУСОБИЦА</w:t>
            </w:r>
          </w:p>
          <w:p w14:paraId="3DCC8017" w14:textId="5D6503DC" w:rsidR="009E2BA2" w:rsidRPr="00BC0D0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</w:tr>
      <w:tr w:rsidR="009D2298" w14:paraId="1CBEF826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3513C56F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28A1411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E514E2E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04E17AF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AC67E08" w14:textId="3030EF03" w:rsidR="009D2298" w:rsidRDefault="00BC0D02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РЕФОРМА</w:t>
            </w:r>
          </w:p>
          <w:p w14:paraId="4F39086D" w14:textId="5A050D05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ED16757" w14:textId="12762503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976A49A" w14:textId="379590D9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FE293B1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93C0426" w14:textId="1FB3652A" w:rsidR="00352C3D" w:rsidRPr="00BC0D0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370ED4C5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A98976A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920F57F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DF3CB36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E7806AF" w14:textId="3076F077" w:rsidR="009D2298" w:rsidRPr="00BC0D0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НАТУРАЛЬНОЕ ХОЗЯЙСТВО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47895EFB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1EEB99C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1C747D0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251FEBA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DA56276" w14:textId="651ADB0A" w:rsidR="009D2298" w:rsidRPr="00BC0D0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КУРУЛТАЙ</w:t>
            </w:r>
          </w:p>
        </w:tc>
      </w:tr>
      <w:tr w:rsidR="009D2298" w14:paraId="73989DE0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60ED3FC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D71903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88086F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28DF08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DA95CE0" w14:textId="77777777" w:rsidR="009D2298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ЗОЛОТАЯ ОРДА</w:t>
            </w:r>
          </w:p>
          <w:p w14:paraId="3D4D7382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E39B452" w14:textId="061F7715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0281A2E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3A1AF83" w14:textId="2350EC70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28B40ED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54294E2" w14:textId="66C7A213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2FABEBB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B8085E8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0CBD6D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8D68AAB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6567C17" w14:textId="081126F1" w:rsidR="00BC0D02" w:rsidRPr="00BC0D02" w:rsidRDefault="00352C3D" w:rsidP="009E2BA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ЯРЛЫК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5BE5967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4DC5574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60EF91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AD4950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EE35DF6" w14:textId="48671845" w:rsidR="009D2298" w:rsidRPr="00BC0D0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БАСКАКИ</w:t>
            </w:r>
          </w:p>
        </w:tc>
      </w:tr>
      <w:tr w:rsidR="009D2298" w14:paraId="26EA2D56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1C2E3423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6CA9DF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87543A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020215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BF64153" w14:textId="15B0F127" w:rsidR="009D2298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ЭКСПАНСИЯ</w:t>
            </w:r>
          </w:p>
          <w:p w14:paraId="711F030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5466E9E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A5FEE0B" w14:textId="150FA1E0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3C1DC4E" w14:textId="77777777" w:rsidR="009E2BA2" w:rsidRDefault="009E2BA2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0ED8FCA" w14:textId="2A0E870E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753CB2B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4746735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21B924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D7A9CBD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4B20422" w14:textId="46C77905" w:rsidR="009D2298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ПОБОИЩЕ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796E5A5F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74735B2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B07165C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C557EB1" w14:textId="57305AE1" w:rsidR="009D2298" w:rsidRPr="00BC0D02" w:rsidRDefault="001A7A9C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  <w:t>МОНАСТЫРЬ</w:t>
            </w:r>
          </w:p>
        </w:tc>
      </w:tr>
      <w:tr w:rsidR="009D2298" w14:paraId="50F30D2E" w14:textId="77777777" w:rsidTr="009E2BA2">
        <w:tc>
          <w:tcPr>
            <w:tcW w:w="363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595ECF4E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FBD4268" w14:textId="77777777" w:rsidR="00352C3D" w:rsidRDefault="00352C3D" w:rsidP="00352C3D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DF5A514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0A4F9F0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7D1B671" w14:textId="77777777" w:rsidR="009E2BA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СУДЕБНИК</w:t>
            </w: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</w:p>
          <w:p w14:paraId="00D9F86A" w14:textId="0F2D4C38" w:rsidR="009D2298" w:rsidRPr="00BC0D0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2C99AF0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C916A39" w14:textId="77777777" w:rsidR="00352C3D" w:rsidRDefault="00352C3D" w:rsidP="00352C3D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7E962B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7904B31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51BA884" w14:textId="7F7C1DCD" w:rsidR="009D2298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САМОДЕРЖАВИЕ</w:t>
            </w: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FBE4D5" w:themeFill="accent2" w:themeFillTint="33"/>
          </w:tcPr>
          <w:p w14:paraId="289A87D4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C9C1E90" w14:textId="77777777" w:rsidR="00352C3D" w:rsidRDefault="00352C3D" w:rsidP="00352C3D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C0A0034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93EDB93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511C97A9" w14:textId="66B6AE05" w:rsidR="009D2298" w:rsidRPr="00BC0D02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КОРМЛЕНИЕ</w:t>
            </w:r>
          </w:p>
        </w:tc>
      </w:tr>
      <w:tr w:rsidR="009D2298" w14:paraId="7A05B208" w14:textId="77777777" w:rsidTr="009E2BA2">
        <w:tc>
          <w:tcPr>
            <w:tcW w:w="3631" w:type="dxa"/>
            <w:tcBorders>
              <w:top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2B886466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90E3287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FD92836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8DBD6EF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609658E7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МОНАРХИЯ</w:t>
            </w: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</w:p>
          <w:p w14:paraId="07CCAC58" w14:textId="77777777" w:rsidR="00352C3D" w:rsidRDefault="00352C3D" w:rsidP="00352C3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74D6EF0" w14:textId="51FC7001" w:rsidR="009D2298" w:rsidRPr="00BC0D02" w:rsidRDefault="00352C3D" w:rsidP="00352C3D">
            <w:pP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br/>
            </w:r>
          </w:p>
        </w:tc>
        <w:tc>
          <w:tcPr>
            <w:tcW w:w="379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FBE4D5" w:themeFill="accent2" w:themeFillTint="33"/>
          </w:tcPr>
          <w:p w14:paraId="032736B9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054A3F0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5C32FEA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9865C88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272A80E3" w14:textId="77777777" w:rsidR="009D2298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ОПРИЧНИНА</w:t>
            </w:r>
          </w:p>
          <w:p w14:paraId="0CAD5928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0BF9F613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10A59CC5" w14:textId="7141FFA9" w:rsidR="00352C3D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</w:tc>
        <w:tc>
          <w:tcPr>
            <w:tcW w:w="3912" w:type="dxa"/>
            <w:tcBorders>
              <w:top w:val="dashed" w:sz="4" w:space="0" w:color="auto"/>
              <w:left w:val="dashed" w:sz="4" w:space="0" w:color="auto"/>
            </w:tcBorders>
            <w:shd w:val="clear" w:color="auto" w:fill="FBE4D5" w:themeFill="accent2" w:themeFillTint="33"/>
          </w:tcPr>
          <w:p w14:paraId="3291CD60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4769BCF4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77FBFC7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46471C6" w14:textId="77777777" w:rsidR="00352C3D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</w:p>
          <w:p w14:paraId="3C7BF228" w14:textId="3AED15A7" w:rsidR="009D2298" w:rsidRPr="00BC0D02" w:rsidRDefault="00352C3D" w:rsidP="00BC0D02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40"/>
                <w:szCs w:val="40"/>
              </w:rPr>
              <w:t>РЕПРЕССИИ</w:t>
            </w:r>
          </w:p>
        </w:tc>
      </w:tr>
    </w:tbl>
    <w:p w14:paraId="412CBB99" w14:textId="752F9194" w:rsidR="00352C3D" w:rsidRDefault="00352C3D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p w14:paraId="2D1F0D22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9EE70D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C4DC9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04D57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D1C594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ECCD5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F62EC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C9B8A1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15804D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588FD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11502C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C3A9A1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D14C3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4A569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1336DD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A3412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7A137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89492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572510" w14:textId="77777777" w:rsidR="009E2BA2" w:rsidRDefault="009E2BA2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0DE44" w14:textId="1F789775" w:rsidR="008B261D" w:rsidRPr="008B261D" w:rsidRDefault="008B261D" w:rsidP="008B26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Объяснение исторического события</w:t>
      </w:r>
    </w:p>
    <w:tbl>
      <w:tblPr>
        <w:tblStyle w:val="a9"/>
        <w:tblW w:w="11341" w:type="dxa"/>
        <w:tblInd w:w="-714" w:type="dxa"/>
        <w:tblLook w:val="04A0" w:firstRow="1" w:lastRow="0" w:firstColumn="1" w:lastColumn="0" w:noHBand="0" w:noVBand="1"/>
      </w:tblPr>
      <w:tblGrid>
        <w:gridCol w:w="3868"/>
        <w:gridCol w:w="3669"/>
        <w:gridCol w:w="3804"/>
      </w:tblGrid>
      <w:tr w:rsidR="001A7A9C" w14:paraId="59A375D6" w14:textId="77777777" w:rsidTr="008B261D">
        <w:tc>
          <w:tcPr>
            <w:tcW w:w="3686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3312088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7064D8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2B346B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EDD28A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D3E344A" w14:textId="77777777" w:rsidR="00352C3D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РАССЕЛЕНИЕ ВОСТОЧНЫХ СЛАВЯН</w:t>
            </w:r>
          </w:p>
          <w:p w14:paraId="049D8AE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1F81FC3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7CCE38D" w14:textId="76E73D06" w:rsidR="001A7A9C" w:rsidRPr="00332949" w:rsidRDefault="001A7A9C" w:rsidP="001A7A9C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6CFBA52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696632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2E257C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323368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A4287B8" w14:textId="704E33B9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ЯЗЫЧЕСТВО ДРЕВНЕЙ РУСИ</w:t>
            </w:r>
          </w:p>
        </w:tc>
        <w:tc>
          <w:tcPr>
            <w:tcW w:w="392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121AEAA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478BF1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AAA4F79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7474CF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55D5C1C" w14:textId="42B79120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ПУТЬ «ИЗ ВАРЯГ В ГРЕКИ»</w:t>
            </w:r>
          </w:p>
        </w:tc>
      </w:tr>
      <w:tr w:rsidR="001A7A9C" w14:paraId="1DBA1873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64751B16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19FA793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0D00394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94096B5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6ECF30C" w14:textId="77777777" w:rsidR="00352C3D" w:rsidRDefault="005203C1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ПРИЗВАНИЕ РЮРИКА</w:t>
            </w:r>
          </w:p>
          <w:p w14:paraId="4107E512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E9EAEF5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DF9776B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EEC8082" w14:textId="28AADD53" w:rsidR="001A7A9C" w:rsidRPr="00332949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5C98448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AC3EA4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8C28A3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2CA309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20AFF67" w14:textId="3A3D0A8A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ЗАХВАТ КИЕВА В 882 ГОДУ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2D87BCC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92DCA7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D2A7F2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119403B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AF4D5C6" w14:textId="325CE711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СМЕРТЬ ОЛЕГА ПО ПРЕДАНИЮ</w:t>
            </w:r>
          </w:p>
        </w:tc>
      </w:tr>
      <w:tr w:rsidR="001A7A9C" w14:paraId="06713CA1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1BE4758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B5B9C5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E0B0F0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06D053B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15E701B" w14:textId="77777777" w:rsidR="00352C3D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ВОССТАНИЕ ДРЕВЛЯН В 945 ГОДУ</w:t>
            </w:r>
          </w:p>
          <w:p w14:paraId="79E4039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5D10BAE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748C694" w14:textId="0FB9D25A" w:rsidR="001A7A9C" w:rsidRPr="00332949" w:rsidRDefault="001A7A9C" w:rsidP="009E2BA2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32A7642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D87DCD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7DE57F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54A646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4B08A4F" w14:textId="37E13210" w:rsidR="001A7A9C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 xml:space="preserve">МЕСТЬ КНЯГИНИ </w:t>
            </w:r>
          </w:p>
          <w:p w14:paraId="0DF6C43B" w14:textId="106F9B96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ОЛЬГИ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2C99D7A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2FBDD3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6057EBE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5A4489B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ED2C235" w14:textId="5BDC187D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УБИЙСТВО СВЯТОСЛАВА ПЕЧЕНЕГАМИ</w:t>
            </w:r>
          </w:p>
        </w:tc>
      </w:tr>
      <w:tr w:rsidR="001A7A9C" w14:paraId="779B4E98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5E8FCEE7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397F71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ADC09EC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04DB23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8D0638D" w14:textId="77777777" w:rsidR="00352C3D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ПРИНЯТИЕ ХРИСТИАНСТВА</w:t>
            </w:r>
          </w:p>
          <w:p w14:paraId="550A6E37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D8C242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45FBEE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12FAA01" w14:textId="2452B7BE" w:rsidR="001A7A9C" w:rsidRPr="00332949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61EB2BB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B1FE69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672549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F0B5B5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C99C712" w14:textId="5B2394AB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СОЗДАНИЕ «РУССКОЙ ПРАВДЫ»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46C2F65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B095AD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76630C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1B9F02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276EE29" w14:textId="266953A0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РАЗГРОМ ПЕЧЕНЕГОВ В 1036 ГОДУ</w:t>
            </w:r>
          </w:p>
        </w:tc>
      </w:tr>
      <w:tr w:rsidR="001A7A9C" w14:paraId="28307341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51E99E43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2D7095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80C93F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3B1A52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69187C9" w14:textId="77777777" w:rsidR="00352C3D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ЛЮБЕЧСКИЙ СЪЕЗД</w:t>
            </w:r>
          </w:p>
          <w:p w14:paraId="11D1C3A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94E9E4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0C580D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C2303CC" w14:textId="781AA1FE" w:rsidR="001A7A9C" w:rsidRPr="00332949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32F6268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135772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2F818D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2A446D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6557637" w14:textId="22DD6624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РАСПАД РУСИ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6736FBD1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47B6489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B56233D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EBB4F40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7A4CBF0" w14:textId="5292A470" w:rsidR="00352C3D" w:rsidRPr="00332949" w:rsidRDefault="005203C1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БИТВА НА РЕКЕ КАЛКЕ</w:t>
            </w:r>
          </w:p>
        </w:tc>
      </w:tr>
      <w:tr w:rsidR="001A7A9C" w14:paraId="3509A7B8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1DF38BE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033585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A8CA4F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E269E0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C646E65" w14:textId="77777777" w:rsidR="001A7A9C" w:rsidRDefault="005203C1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РАЗОРЕНИЕ РЯЗАНИ</w:t>
            </w:r>
          </w:p>
          <w:p w14:paraId="73C31817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4D0EE6D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147C453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E27AA8B" w14:textId="77777777" w:rsidR="001A7A9C" w:rsidRDefault="001A7A9C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5C25FE0" w14:textId="5A35D48A" w:rsidR="009E2BA2" w:rsidRPr="00332949" w:rsidRDefault="009E2BA2" w:rsidP="001A7A9C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786A93C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192E827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E1270D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0B70AC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CE4F75A" w14:textId="74807FE3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РАЗГРОМ КОЗЕЛЬСКА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4758273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0324E43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249AB4E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5C4B7C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6F235E0" w14:textId="2F3D8283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НЕВСКАЯ БИТВА</w:t>
            </w:r>
          </w:p>
        </w:tc>
      </w:tr>
      <w:tr w:rsidR="001A7A9C" w14:paraId="0E318E77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58F1C2C7" w14:textId="77777777" w:rsidR="001A7A9C" w:rsidRDefault="001A7A9C" w:rsidP="009E2BA2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005EDE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030FA1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1C69D2E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5EA7FA7" w14:textId="01F6BD3E" w:rsidR="00352C3D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ЛЕДОВОЕ ПОБОИЩЕ</w:t>
            </w:r>
          </w:p>
          <w:p w14:paraId="0F05ECE7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0E9C537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D84033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B3EB56C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E741369" w14:textId="4D90133C" w:rsidR="001A7A9C" w:rsidRPr="00332949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77614ED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D91029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01EC009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3912ECC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6198D9E" w14:textId="06B9DE48" w:rsidR="00352C3D" w:rsidRPr="00332949" w:rsidRDefault="005203C1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КУЛИКОВСКАЯ БИТВА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7F10933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AD94CB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BC00363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9449D7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D5AC483" w14:textId="704EC767" w:rsidR="00352C3D" w:rsidRPr="00332949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СТОЯНИЕ НА РЕКЕ УГРЕ</w:t>
            </w:r>
          </w:p>
        </w:tc>
      </w:tr>
      <w:tr w:rsidR="001A7A9C" w14:paraId="44C79F25" w14:textId="77777777" w:rsidTr="00332949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649BF197" w14:textId="77777777" w:rsidR="001A7A9C" w:rsidRDefault="001A7A9C" w:rsidP="001A7A9C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4A29BE9" w14:textId="77777777" w:rsidR="001A7A9C" w:rsidRDefault="001A7A9C" w:rsidP="001A7A9C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3C3FAB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477AD6E" w14:textId="77777777" w:rsidR="00352C3D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 xml:space="preserve">ПРИНЯТИЕ СУДЕБНИКА 1497 ГОДА </w:t>
            </w:r>
          </w:p>
          <w:p w14:paraId="4A2219B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D66E35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45A876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E33198A" w14:textId="4F2D9FDC" w:rsidR="001A7A9C" w:rsidRPr="00332949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3B31767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33FB916" w14:textId="77777777" w:rsidR="001A7A9C" w:rsidRDefault="001A7A9C" w:rsidP="001A7A9C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7E829B7B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967805A" w14:textId="0EAC2E8D" w:rsidR="00352C3D" w:rsidRPr="00332949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СОЗЫВ ЗЕМСКОГО СОБОРА 1</w:t>
            </w:r>
            <w:r w:rsidR="001A7A9C"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49 ГОДА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02E3421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FE1B62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CC30B2E" w14:textId="77777777" w:rsidR="001A7A9C" w:rsidRDefault="001A7A9C" w:rsidP="001A7A9C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2B3BF89" w14:textId="0B88737C" w:rsidR="00352C3D" w:rsidRPr="00332949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СОЗДАНИЕ СИСТЕМЫ ПРИКАЗОВ</w:t>
            </w:r>
          </w:p>
        </w:tc>
      </w:tr>
      <w:tr w:rsidR="001A7A9C" w14:paraId="7552EDFD" w14:textId="77777777" w:rsidTr="005203C1">
        <w:tc>
          <w:tcPr>
            <w:tcW w:w="3686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604EB07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62C7737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A6B63CB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CBA130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21A4A8F" w14:textId="77777777" w:rsidR="00352C3D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ЛИВОНСКАЯ ВОЙНА</w:t>
            </w:r>
          </w:p>
          <w:p w14:paraId="020D407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48635A8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6AB927D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9312702" w14:textId="7BC52F11" w:rsidR="001A7A9C" w:rsidRPr="00332949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381384B9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6C0B360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A9A4CA4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7F1365C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DB25D08" w14:textId="6C7B0EBC" w:rsidR="00352C3D" w:rsidRPr="00332949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ПРОВЕДЕНИЕ ОПРИЧНИНЫ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shd w:val="clear" w:color="auto" w:fill="C5E0B3" w:themeFill="accent6" w:themeFillTint="66"/>
          </w:tcPr>
          <w:p w14:paraId="454E20F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F911F9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A2F30A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BA7D89A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EA7C590" w14:textId="6F697484" w:rsidR="00352C3D" w:rsidRPr="00332949" w:rsidRDefault="00332949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ВВЕДЕНИЕ «ЗАПОВЕДНЫХ ЛЕТ»</w:t>
            </w:r>
          </w:p>
        </w:tc>
      </w:tr>
      <w:tr w:rsidR="005203C1" w14:paraId="11B35126" w14:textId="77777777" w:rsidTr="00332949">
        <w:tc>
          <w:tcPr>
            <w:tcW w:w="3686" w:type="dxa"/>
            <w:tcBorders>
              <w:top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4E5207B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36D10A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43EE910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2D7DFDE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DDD5C73" w14:textId="77777777" w:rsidR="005203C1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СТРОИТЕЛЬСТВО СОФИЙСКОГО СОБОРА В НОВГОРОДЕ</w:t>
            </w:r>
          </w:p>
          <w:p w14:paraId="09F3A517" w14:textId="77777777" w:rsidR="001A7A9C" w:rsidRDefault="001A7A9C" w:rsidP="001A7A9C">
            <w:pP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420FE79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545303E" w14:textId="63112763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</w:tc>
        <w:tc>
          <w:tcPr>
            <w:tcW w:w="3730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C5E0B3" w:themeFill="accent6" w:themeFillTint="66"/>
          </w:tcPr>
          <w:p w14:paraId="45C95292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B004685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46B0FE3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2FAB77BF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5A58958F" w14:textId="6A4D39B3" w:rsidR="005203C1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НАПИСАНИЕ ИКОНЫ «ТРОИЦА»</w:t>
            </w:r>
          </w:p>
        </w:tc>
        <w:tc>
          <w:tcPr>
            <w:tcW w:w="3925" w:type="dxa"/>
            <w:tcBorders>
              <w:top w:val="dashed" w:sz="4" w:space="0" w:color="auto"/>
              <w:left w:val="dashed" w:sz="4" w:space="0" w:color="auto"/>
            </w:tcBorders>
            <w:shd w:val="clear" w:color="auto" w:fill="C5E0B3" w:themeFill="accent6" w:themeFillTint="66"/>
          </w:tcPr>
          <w:p w14:paraId="6D981240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09D52EB1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71803E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38D70E36" w14:textId="77777777" w:rsidR="001A7A9C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</w:p>
          <w:p w14:paraId="136E8364" w14:textId="2F5A5E0E" w:rsidR="005203C1" w:rsidRDefault="001A7A9C" w:rsidP="00332949">
            <w:pPr>
              <w:jc w:val="center"/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40"/>
                <w:szCs w:val="40"/>
              </w:rPr>
              <w:t>ПОЯВЛЕНИЕ ПЕЧАТНЫХ КНИГ</w:t>
            </w:r>
          </w:p>
        </w:tc>
      </w:tr>
    </w:tbl>
    <w:p w14:paraId="4538D43D" w14:textId="77777777" w:rsidR="00352C3D" w:rsidRPr="00677B16" w:rsidRDefault="00352C3D" w:rsidP="009D2298">
      <w:pPr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</w:pPr>
    </w:p>
    <w:sectPr w:rsidR="00352C3D" w:rsidRPr="00677B16" w:rsidSect="00295D71">
      <w:footerReference w:type="default" r:id="rId9"/>
      <w:pgSz w:w="11906" w:h="16838"/>
      <w:pgMar w:top="851" w:right="707" w:bottom="851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AC7F1" w14:textId="77777777" w:rsidR="00C44C61" w:rsidRDefault="00C44C61" w:rsidP="008F27CF">
      <w:pPr>
        <w:spacing w:after="0" w:line="240" w:lineRule="auto"/>
      </w:pPr>
      <w:r>
        <w:separator/>
      </w:r>
    </w:p>
  </w:endnote>
  <w:endnote w:type="continuationSeparator" w:id="0">
    <w:p w14:paraId="62F491F9" w14:textId="77777777" w:rsidR="00C44C61" w:rsidRDefault="00C44C61" w:rsidP="008F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1993112"/>
      <w:docPartObj>
        <w:docPartGallery w:val="Page Numbers (Bottom of Page)"/>
        <w:docPartUnique/>
      </w:docPartObj>
    </w:sdtPr>
    <w:sdtContent>
      <w:p w14:paraId="58D1F2B1" w14:textId="1F7F4672" w:rsidR="008F27CF" w:rsidRDefault="008F27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2E874" w14:textId="77777777" w:rsidR="008F27CF" w:rsidRDefault="008F27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55E67" w14:textId="77777777" w:rsidR="00C44C61" w:rsidRDefault="00C44C61" w:rsidP="008F27CF">
      <w:pPr>
        <w:spacing w:after="0" w:line="240" w:lineRule="auto"/>
      </w:pPr>
      <w:r>
        <w:separator/>
      </w:r>
    </w:p>
  </w:footnote>
  <w:footnote w:type="continuationSeparator" w:id="0">
    <w:p w14:paraId="6DB29BF9" w14:textId="77777777" w:rsidR="00C44C61" w:rsidRDefault="00C44C61" w:rsidP="008F2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AF5213"/>
    <w:multiLevelType w:val="hybridMultilevel"/>
    <w:tmpl w:val="F8126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B0"/>
    <w:rsid w:val="001A7A9C"/>
    <w:rsid w:val="00295D71"/>
    <w:rsid w:val="00332949"/>
    <w:rsid w:val="00352C3D"/>
    <w:rsid w:val="004B045F"/>
    <w:rsid w:val="005203C1"/>
    <w:rsid w:val="00677B16"/>
    <w:rsid w:val="007466B0"/>
    <w:rsid w:val="008B261D"/>
    <w:rsid w:val="008F27CF"/>
    <w:rsid w:val="009D2298"/>
    <w:rsid w:val="009E2BA2"/>
    <w:rsid w:val="00B45DD1"/>
    <w:rsid w:val="00BC0D02"/>
    <w:rsid w:val="00C44C61"/>
    <w:rsid w:val="00CC188F"/>
    <w:rsid w:val="00EA7A74"/>
    <w:rsid w:val="00FB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96796"/>
  <w15:chartTrackingRefBased/>
  <w15:docId w15:val="{6C492706-3F62-4DDB-80BA-67E965FA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27C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F27CF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F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7CF"/>
  </w:style>
  <w:style w:type="paragraph" w:styleId="a7">
    <w:name w:val="footer"/>
    <w:basedOn w:val="a"/>
    <w:link w:val="a8"/>
    <w:uiPriority w:val="99"/>
    <w:unhideWhenUsed/>
    <w:rsid w:val="008F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7CF"/>
  </w:style>
  <w:style w:type="table" w:styleId="a9">
    <w:name w:val="Table Grid"/>
    <w:basedOn w:val="a1"/>
    <w:uiPriority w:val="39"/>
    <w:rsid w:val="00677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Grid Table Light"/>
    <w:basedOn w:val="a1"/>
    <w:uiPriority w:val="40"/>
    <w:rsid w:val="00677B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677B1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List Paragraph"/>
    <w:basedOn w:val="a"/>
    <w:uiPriority w:val="34"/>
    <w:qFormat/>
    <w:rsid w:val="00EA7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45C1F181F6149D7858F016C60AE86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ED9582-CDA0-4EBE-9633-E5FF5C68067D}"/>
      </w:docPartPr>
      <w:docPartBody>
        <w:p w:rsidR="00000000" w:rsidRDefault="00D1608F" w:rsidP="00D1608F">
          <w:pPr>
            <w:pStyle w:val="C45C1F181F6149D7858F016C60AE86E0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08F"/>
    <w:rsid w:val="001D6843"/>
    <w:rsid w:val="00D1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C1F181F6149D7858F016C60AE86E0">
    <w:name w:val="C45C1F181F6149D7858F016C60AE86E0"/>
    <w:rsid w:val="00D1608F"/>
  </w:style>
  <w:style w:type="paragraph" w:customStyle="1" w:styleId="B90391D2EC3D4005B7CECBD5A180CBAC">
    <w:name w:val="B90391D2EC3D4005B7CECBD5A180CBAC"/>
    <w:rsid w:val="00D160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ИСТОРИЧЕСКИЙ КРОКОДИЛ                                          ПО ПЕРИОДУ IX-XVI ВЕКОВ</dc:title>
  <dc:subject/>
  <dc:creator>Финицких Анастасия Сергеевна</dc:creator>
  <cp:keywords/>
  <dc:description/>
  <cp:lastModifiedBy>Финицких Анастасия Сергеевна</cp:lastModifiedBy>
  <cp:revision>3</cp:revision>
  <dcterms:created xsi:type="dcterms:W3CDTF">2020-11-13T19:35:00Z</dcterms:created>
  <dcterms:modified xsi:type="dcterms:W3CDTF">2020-11-13T22:01:00Z</dcterms:modified>
</cp:coreProperties>
</file>